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Pr="009A7E4E">
        <w:rPr>
          <w:sz w:val="18"/>
          <w:szCs w:val="18"/>
          <w:highlight w:val="yellow"/>
          <w:shd w:val="clear" w:color="auto" w:fill="FFFFFF" w:themeFill="background1"/>
        </w:rPr>
        <w:t xml:space="preserve">и </w:t>
      </w:r>
      <w:r w:rsidR="008F7263" w:rsidRPr="009A7E4E">
        <w:rPr>
          <w:rFonts w:eastAsia="Calibri" w:cs="Times New Roman"/>
          <w:sz w:val="18"/>
          <w:szCs w:val="18"/>
          <w:shd w:val="clear" w:color="auto" w:fill="FFFFFF" w:themeFill="background1"/>
        </w:rPr>
        <w:t>Муниципальное автономное учреждение Семикаракорского района "Многофункциональный центр предоставления государственных и муниципальных услуг" (далее - МАУ МФЦ Семикаракорского района)</w:t>
      </w:r>
      <w:r w:rsidRPr="009A7E4E">
        <w:rPr>
          <w:sz w:val="18"/>
          <w:szCs w:val="18"/>
          <w:highlight w:val="yellow"/>
          <w:shd w:val="clear" w:color="auto" w:fill="FFFFFF" w:themeFill="background1"/>
        </w:rPr>
        <w:t xml:space="preserve">, именуемое в дальнейшем </w:t>
      </w:r>
      <w:r w:rsidRPr="009A7E4E">
        <w:rPr>
          <w:b/>
          <w:bCs/>
          <w:sz w:val="18"/>
          <w:szCs w:val="18"/>
          <w:highlight w:val="yellow"/>
          <w:shd w:val="clear" w:color="auto" w:fill="FFFFFF" w:themeFill="background1"/>
        </w:rPr>
        <w:t>«Агент»</w:t>
      </w:r>
      <w:r w:rsidRPr="009A7E4E">
        <w:rPr>
          <w:sz w:val="18"/>
          <w:szCs w:val="18"/>
          <w:highlight w:val="yellow"/>
          <w:shd w:val="clear" w:color="auto" w:fill="FFFFFF" w:themeFill="background1"/>
        </w:rPr>
        <w:t xml:space="preserve">, в лице </w:t>
      </w:r>
      <w:r w:rsidR="008F7263" w:rsidRPr="009A7E4E">
        <w:rPr>
          <w:sz w:val="18"/>
          <w:szCs w:val="18"/>
          <w:highlight w:val="yellow"/>
          <w:shd w:val="clear" w:color="auto" w:fill="FFFFFF" w:themeFill="background1"/>
        </w:rPr>
        <w:t>руководителя Оленевой Татьяны Николаевны</w:t>
      </w:r>
      <w:r w:rsidRPr="009A7E4E">
        <w:rPr>
          <w:sz w:val="18"/>
          <w:szCs w:val="18"/>
          <w:highlight w:val="yellow"/>
          <w:shd w:val="clear" w:color="auto" w:fill="FFFFFF" w:themeFill="background1"/>
        </w:rPr>
        <w:t xml:space="preserve">, действующего на основании </w:t>
      </w:r>
      <w:r w:rsidR="008F7263" w:rsidRPr="009A7E4E">
        <w:rPr>
          <w:sz w:val="18"/>
          <w:szCs w:val="18"/>
          <w:highlight w:val="yellow"/>
          <w:shd w:val="clear" w:color="auto" w:fill="FFFFFF" w:themeFill="background1"/>
        </w:rPr>
        <w:t>устава</w:t>
      </w:r>
      <w:r w:rsidRPr="009A7E4E">
        <w:rPr>
          <w:sz w:val="18"/>
          <w:szCs w:val="18"/>
          <w:highlight w:val="yellow"/>
          <w:shd w:val="clear" w:color="auto" w:fill="FFFFFF" w:themeFill="background1"/>
        </w:rPr>
        <w:t xml:space="preserve">, с другой стороны, совместно именуемые в дальнейшем </w:t>
      </w:r>
      <w:r w:rsidRPr="009A7E4E">
        <w:rPr>
          <w:b/>
          <w:bCs/>
          <w:sz w:val="18"/>
          <w:szCs w:val="18"/>
          <w:highlight w:val="yellow"/>
          <w:shd w:val="clear" w:color="auto" w:fill="FFFFFF" w:themeFill="background1"/>
        </w:rPr>
        <w:t>«Стороны»</w:t>
      </w:r>
      <w:r w:rsidRPr="009A7E4E">
        <w:rPr>
          <w:sz w:val="18"/>
          <w:szCs w:val="18"/>
          <w:highlight w:val="yellow"/>
          <w:shd w:val="clear" w:color="auto" w:fill="FFFFFF" w:themeFill="background1"/>
        </w:rPr>
        <w:t>,</w:t>
      </w:r>
      <w:r w:rsidRPr="009A7E4E">
        <w:rPr>
          <w:sz w:val="18"/>
          <w:szCs w:val="18"/>
          <w:shd w:val="clear" w:color="auto" w:fill="FFFFFF" w:themeFill="background1"/>
        </w:rPr>
        <w:t xml:space="preserve"> заключили</w:t>
      </w:r>
      <w:r>
        <w:rPr>
          <w:sz w:val="18"/>
          <w:szCs w:val="18"/>
        </w:rPr>
        <w:t xml:space="preserve">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5.4. Общая сумма вознаграждения по Д</w:t>
      </w:r>
      <w:bookmarkStart w:id="1" w:name="_GoBack"/>
      <w:bookmarkEnd w:id="1"/>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lastRenderedPageBreak/>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w:t>
      </w:r>
      <w:r>
        <w:rPr>
          <w:sz w:val="18"/>
          <w:szCs w:val="18"/>
        </w:rPr>
        <w:lastRenderedPageBreak/>
        <w:t>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F7263" w:rsidRPr="00AE6C1E" w:rsidRDefault="008F7263" w:rsidP="008F7263">
            <w:pPr>
              <w:pStyle w:val="a5"/>
              <w:jc w:val="center"/>
              <w:rPr>
                <w:sz w:val="18"/>
                <w:szCs w:val="18"/>
              </w:rPr>
            </w:pPr>
            <w:r w:rsidRPr="00AE6C1E">
              <w:rPr>
                <w:b/>
                <w:bCs/>
                <w:sz w:val="18"/>
                <w:szCs w:val="18"/>
              </w:rPr>
              <w:t>Агент</w:t>
            </w:r>
          </w:p>
          <w:p w:rsidR="008F7263" w:rsidRPr="00AE6C1E" w:rsidRDefault="008F7263" w:rsidP="008F7263">
            <w:pPr>
              <w:pStyle w:val="a5"/>
              <w:jc w:val="both"/>
              <w:rPr>
                <w:sz w:val="18"/>
                <w:szCs w:val="18"/>
              </w:rPr>
            </w:pPr>
            <w:r w:rsidRPr="00AE6C1E">
              <w:rPr>
                <w:sz w:val="18"/>
                <w:szCs w:val="18"/>
              </w:rPr>
              <w:t>Юридический адрес: 346630, Ростовская область, г. Семикаракорск, проспект В.А.Закруткина,25/2</w:t>
            </w:r>
          </w:p>
          <w:p w:rsidR="008F7263" w:rsidRPr="00AE6C1E" w:rsidRDefault="008F7263" w:rsidP="008F7263">
            <w:pPr>
              <w:pStyle w:val="a5"/>
              <w:jc w:val="both"/>
              <w:rPr>
                <w:sz w:val="18"/>
                <w:szCs w:val="18"/>
              </w:rPr>
            </w:pPr>
            <w:r w:rsidRPr="00AE6C1E">
              <w:rPr>
                <w:sz w:val="18"/>
                <w:szCs w:val="18"/>
              </w:rPr>
              <w:t>Почтовый адрес:</w:t>
            </w:r>
            <w:r w:rsidRPr="00AE6C1E">
              <w:t xml:space="preserve"> </w:t>
            </w:r>
            <w:r w:rsidRPr="00AE6C1E">
              <w:rPr>
                <w:sz w:val="18"/>
                <w:szCs w:val="18"/>
              </w:rPr>
              <w:t>346630, Ростовская область, г. Семикаракорск, проспект В.А.Закруткина,25/2</w:t>
            </w:r>
          </w:p>
          <w:p w:rsidR="008F7263" w:rsidRPr="00AE6C1E" w:rsidRDefault="008F7263" w:rsidP="008F7263">
            <w:pPr>
              <w:pStyle w:val="a5"/>
              <w:jc w:val="both"/>
              <w:rPr>
                <w:sz w:val="18"/>
                <w:szCs w:val="18"/>
                <w:lang w:val="en-US"/>
              </w:rPr>
            </w:pPr>
            <w:r w:rsidRPr="00AE6C1E">
              <w:rPr>
                <w:sz w:val="18"/>
                <w:szCs w:val="18"/>
              </w:rPr>
              <w:t>тел</w:t>
            </w:r>
            <w:r w:rsidRPr="00AE6C1E">
              <w:rPr>
                <w:sz w:val="18"/>
                <w:szCs w:val="18"/>
                <w:lang w:val="en-US"/>
              </w:rPr>
              <w:t>.: 8(86356) 4-61-12</w:t>
            </w:r>
          </w:p>
          <w:p w:rsidR="008F7263" w:rsidRPr="00AE6C1E" w:rsidRDefault="008F7263" w:rsidP="008F7263">
            <w:pPr>
              <w:pStyle w:val="a5"/>
              <w:jc w:val="both"/>
              <w:rPr>
                <w:sz w:val="18"/>
                <w:szCs w:val="18"/>
                <w:lang w:val="en-US"/>
              </w:rPr>
            </w:pPr>
            <w:r w:rsidRPr="00AE6C1E">
              <w:rPr>
                <w:sz w:val="18"/>
                <w:szCs w:val="18"/>
                <w:lang w:val="en-US"/>
              </w:rPr>
              <w:t>e-mail:</w:t>
            </w:r>
            <w:r w:rsidRPr="00AE6C1E">
              <w:rPr>
                <w:rStyle w:val="a3"/>
                <w:sz w:val="18"/>
                <w:szCs w:val="18"/>
                <w:lang w:val="en-US"/>
              </w:rPr>
              <w:t xml:space="preserve"> </w:t>
            </w:r>
            <w:r w:rsidRPr="00AE6C1E">
              <w:rPr>
                <w:rStyle w:val="mail-message-sender-email"/>
                <w:sz w:val="18"/>
                <w:szCs w:val="18"/>
                <w:lang w:val="en-US"/>
              </w:rPr>
              <w:t>mfc.semikarakor@yandex.ru</w:t>
            </w:r>
          </w:p>
          <w:p w:rsidR="008F7263" w:rsidRPr="00AE6C1E" w:rsidRDefault="008F7263" w:rsidP="008F7263">
            <w:pPr>
              <w:pStyle w:val="a5"/>
              <w:jc w:val="both"/>
              <w:rPr>
                <w:sz w:val="18"/>
                <w:szCs w:val="18"/>
              </w:rPr>
            </w:pPr>
            <w:r w:rsidRPr="00AE6C1E">
              <w:rPr>
                <w:sz w:val="18"/>
                <w:szCs w:val="18"/>
              </w:rPr>
              <w:t>ИНН: 6132011698; КПП:</w:t>
            </w:r>
            <w:r w:rsidRPr="00AE6C1E">
              <w:t xml:space="preserve"> </w:t>
            </w:r>
            <w:r w:rsidRPr="00AE6C1E">
              <w:rPr>
                <w:sz w:val="18"/>
                <w:szCs w:val="18"/>
              </w:rPr>
              <w:t>613201001</w:t>
            </w:r>
          </w:p>
          <w:p w:rsidR="008F7263" w:rsidRPr="00AE6C1E" w:rsidRDefault="008F7263" w:rsidP="008F7263">
            <w:pPr>
              <w:pStyle w:val="a5"/>
              <w:jc w:val="both"/>
              <w:rPr>
                <w:sz w:val="18"/>
                <w:szCs w:val="18"/>
              </w:rPr>
            </w:pPr>
            <w:r w:rsidRPr="00AE6C1E">
              <w:rPr>
                <w:sz w:val="18"/>
                <w:szCs w:val="18"/>
              </w:rPr>
              <w:t>ОГРН: 1116190000299</w:t>
            </w:r>
          </w:p>
          <w:p w:rsidR="008F7263" w:rsidRPr="00AE6C1E" w:rsidRDefault="008F7263" w:rsidP="008F7263">
            <w:pPr>
              <w:pStyle w:val="a5"/>
              <w:jc w:val="both"/>
              <w:rPr>
                <w:sz w:val="18"/>
                <w:szCs w:val="18"/>
              </w:rPr>
            </w:pPr>
            <w:r w:rsidRPr="00AE6C1E">
              <w:rPr>
                <w:sz w:val="18"/>
                <w:szCs w:val="18"/>
              </w:rPr>
              <w:t>Р/С: 40701810560151000007</w:t>
            </w:r>
          </w:p>
          <w:p w:rsidR="008F7263" w:rsidRPr="00AE6C1E" w:rsidRDefault="008F7263" w:rsidP="008F7263">
            <w:pPr>
              <w:pStyle w:val="a5"/>
              <w:jc w:val="both"/>
              <w:rPr>
                <w:sz w:val="18"/>
                <w:szCs w:val="18"/>
              </w:rPr>
            </w:pPr>
            <w:r w:rsidRPr="00AE6C1E">
              <w:rPr>
                <w:sz w:val="18"/>
                <w:szCs w:val="18"/>
              </w:rPr>
              <w:t>в Отделение Ростов-на-Дону в г.Ростове-на-Дону</w:t>
            </w:r>
          </w:p>
          <w:p w:rsidR="008F7263" w:rsidRPr="00AE6C1E" w:rsidRDefault="008F7263" w:rsidP="008F7263">
            <w:pPr>
              <w:pStyle w:val="a5"/>
              <w:jc w:val="both"/>
              <w:rPr>
                <w:sz w:val="18"/>
                <w:szCs w:val="18"/>
              </w:rPr>
            </w:pPr>
            <w:r w:rsidRPr="00AE6C1E">
              <w:rPr>
                <w:sz w:val="18"/>
                <w:szCs w:val="18"/>
              </w:rPr>
              <w:t>Л/С: 30586U77820</w:t>
            </w:r>
          </w:p>
          <w:p w:rsidR="008F7263" w:rsidRPr="00AE6C1E" w:rsidRDefault="008F7263" w:rsidP="008F7263">
            <w:pPr>
              <w:pStyle w:val="a5"/>
              <w:jc w:val="both"/>
              <w:rPr>
                <w:sz w:val="18"/>
                <w:szCs w:val="18"/>
              </w:rPr>
            </w:pPr>
            <w:r w:rsidRPr="00AE6C1E">
              <w:rPr>
                <w:sz w:val="18"/>
                <w:szCs w:val="18"/>
              </w:rPr>
              <w:t>БИК:</w:t>
            </w:r>
            <w:r w:rsidRPr="00AE6C1E">
              <w:t xml:space="preserve"> </w:t>
            </w:r>
            <w:r w:rsidRPr="00AE6C1E">
              <w:rPr>
                <w:sz w:val="18"/>
                <w:szCs w:val="18"/>
              </w:rPr>
              <w:t>046015001</w:t>
            </w:r>
          </w:p>
          <w:p w:rsidR="008F7263" w:rsidRPr="00AB382E" w:rsidRDefault="008F7263" w:rsidP="008F7263">
            <w:pPr>
              <w:pStyle w:val="a5"/>
              <w:jc w:val="both"/>
              <w:rPr>
                <w:sz w:val="18"/>
                <w:szCs w:val="18"/>
                <w:highlight w:val="yellow"/>
              </w:rPr>
            </w:pPr>
          </w:p>
          <w:p w:rsidR="008F7263" w:rsidRPr="00AE6C1E" w:rsidRDefault="008F7263" w:rsidP="008F7263">
            <w:pPr>
              <w:pStyle w:val="a5"/>
              <w:jc w:val="both"/>
              <w:rPr>
                <w:sz w:val="18"/>
                <w:szCs w:val="18"/>
              </w:rPr>
            </w:pPr>
            <w:r w:rsidRPr="00AE6C1E">
              <w:rPr>
                <w:sz w:val="18"/>
                <w:szCs w:val="18"/>
              </w:rPr>
              <w:t>Руководитель</w:t>
            </w:r>
          </w:p>
          <w:p w:rsidR="008F7263" w:rsidRPr="00AE6C1E" w:rsidRDefault="008F7263" w:rsidP="008F7263">
            <w:pPr>
              <w:pStyle w:val="a5"/>
              <w:jc w:val="both"/>
              <w:rPr>
                <w:sz w:val="18"/>
                <w:szCs w:val="18"/>
              </w:rPr>
            </w:pPr>
            <w:r w:rsidRPr="00AE6C1E">
              <w:rPr>
                <w:sz w:val="18"/>
                <w:szCs w:val="18"/>
              </w:rPr>
              <w:t>______________________/Т.Н. Оленева/</w:t>
            </w:r>
          </w:p>
          <w:p w:rsidR="003C426C" w:rsidRDefault="008F7263" w:rsidP="008F7263">
            <w:pPr>
              <w:pStyle w:val="a5"/>
              <w:jc w:val="both"/>
            </w:pPr>
            <w:r w:rsidRPr="00AE6C1E">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8F7263" w:rsidRPr="00411976">
        <w:rPr>
          <w:rFonts w:eastAsia="Calibri" w:cs="Times New Roman"/>
          <w:sz w:val="18"/>
          <w:szCs w:val="18"/>
        </w:rPr>
        <w:t>Муниципальное автономное учреждение Семикаракорского района "Многофункциональный центр предоставления государственных и муниципальных услуг"</w:t>
      </w:r>
      <w:r w:rsidR="008F7263">
        <w:rPr>
          <w:rFonts w:eastAsia="Calibri" w:cs="Times New Roman"/>
          <w:sz w:val="18"/>
          <w:szCs w:val="18"/>
        </w:rPr>
        <w:t xml:space="preserve"> (далее- МАУ МФЦ Семикаракорского района)</w:t>
      </w:r>
      <w:r w:rsidRPr="00AB382E">
        <w:rPr>
          <w:b/>
          <w:bCs/>
          <w:sz w:val="17"/>
          <w:szCs w:val="17"/>
          <w:highlight w:val="yellow"/>
        </w:rPr>
        <w:t>,</w:t>
      </w:r>
      <w:r w:rsidRPr="00AB382E">
        <w:rPr>
          <w:sz w:val="17"/>
          <w:szCs w:val="17"/>
          <w:highlight w:val="yellow"/>
        </w:rPr>
        <w:t xml:space="preserve"> именуемое в дальнейшем </w:t>
      </w:r>
      <w:r w:rsidRPr="00AB382E">
        <w:rPr>
          <w:b/>
          <w:bCs/>
          <w:sz w:val="17"/>
          <w:szCs w:val="17"/>
          <w:highlight w:val="yellow"/>
        </w:rPr>
        <w:t>«Агент»</w:t>
      </w:r>
      <w:r w:rsidRPr="00AB382E">
        <w:rPr>
          <w:sz w:val="17"/>
          <w:szCs w:val="17"/>
          <w:highlight w:val="yellow"/>
        </w:rPr>
        <w:t xml:space="preserve">, в лице </w:t>
      </w:r>
      <w:r w:rsidR="008F7263">
        <w:rPr>
          <w:sz w:val="17"/>
          <w:szCs w:val="17"/>
          <w:highlight w:val="yellow"/>
        </w:rPr>
        <w:t>руководителя Оленевой Татьяны Николаевны</w:t>
      </w:r>
      <w:r w:rsidRPr="00AB382E">
        <w:rPr>
          <w:sz w:val="17"/>
          <w:szCs w:val="17"/>
          <w:highlight w:val="yellow"/>
        </w:rPr>
        <w:t xml:space="preserve">, действующего на основании </w:t>
      </w:r>
      <w:r w:rsidR="008F7263">
        <w:rPr>
          <w:sz w:val="17"/>
          <w:szCs w:val="17"/>
          <w:highlight w:val="yellow"/>
        </w:rPr>
        <w:t>устава</w:t>
      </w:r>
      <w:r w:rsidRPr="00AB382E">
        <w:rPr>
          <w:sz w:val="17"/>
          <w:szCs w:val="17"/>
          <w:highlight w:val="yellow"/>
        </w:rPr>
        <w:t>,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E37889">
      <w:pPr>
        <w:pStyle w:val="a5"/>
        <w:jc w:val="right"/>
        <w:rPr>
          <w:sz w:val="18"/>
          <w:szCs w:val="18"/>
        </w:rPr>
      </w:pPr>
      <w:r>
        <w:rPr>
          <w:sz w:val="18"/>
          <w:szCs w:val="18"/>
        </w:rPr>
        <w:lastRenderedPageBreak/>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3"/>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rsidSect="00EE4ADB">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997" w:rsidRDefault="00146997">
      <w:r>
        <w:separator/>
      </w:r>
    </w:p>
  </w:endnote>
  <w:endnote w:type="continuationSeparator" w:id="1">
    <w:p w:rsidR="00146997" w:rsidRDefault="001469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00000000" w:usb2="00000000" w:usb3="00000000" w:csb0="0000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997" w:rsidRDefault="00146997">
      <w:r>
        <w:separator/>
      </w:r>
    </w:p>
  </w:footnote>
  <w:footnote w:type="continuationSeparator" w:id="1">
    <w:p w:rsidR="00146997" w:rsidRDefault="00146997">
      <w:r>
        <w:continuationSeparator/>
      </w:r>
    </w:p>
  </w:footnote>
  <w:footnote w:type="continuationNotice" w:id="2">
    <w:p w:rsidR="00146997" w:rsidRDefault="00146997"/>
  </w:footnote>
  <w:footnote w:id="3">
    <w:p w:rsidR="003C426C" w:rsidRDefault="00AB382E">
      <w:pPr>
        <w:pStyle w:val="a7"/>
      </w:pPr>
      <w:r>
        <w:rPr>
          <w:vertAlign w:val="superscript"/>
        </w:rPr>
        <w:footnoteRef/>
      </w:r>
      <w:r>
        <w:rPr>
          <w:rFonts w:eastAsia="Arial Unicode MS" w:cs="Arial Unicode MS"/>
          <w:sz w:val="18"/>
          <w:szCs w:val="18"/>
        </w:rPr>
        <w:t>Если уставом организации предусмотрена печать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 w:id="2"/>
  </w:footnotePr>
  <w:endnotePr>
    <w:endnote w:id="0"/>
    <w:endnote w:id="1"/>
  </w:endnotePr>
  <w:compat>
    <w:useFELayout/>
  </w:compat>
  <w:rsids>
    <w:rsidRoot w:val="003C426C"/>
    <w:rsid w:val="00025DBA"/>
    <w:rsid w:val="000C3AC9"/>
    <w:rsid w:val="000C7D97"/>
    <w:rsid w:val="00146997"/>
    <w:rsid w:val="001E4F07"/>
    <w:rsid w:val="002059B4"/>
    <w:rsid w:val="003256B8"/>
    <w:rsid w:val="00326972"/>
    <w:rsid w:val="003C426C"/>
    <w:rsid w:val="006431AC"/>
    <w:rsid w:val="00762E27"/>
    <w:rsid w:val="00784418"/>
    <w:rsid w:val="008F7263"/>
    <w:rsid w:val="009A7E4E"/>
    <w:rsid w:val="00AB382E"/>
    <w:rsid w:val="00B9501C"/>
    <w:rsid w:val="00BA38F1"/>
    <w:rsid w:val="00E37889"/>
    <w:rsid w:val="00EE0CD1"/>
    <w:rsid w:val="00EE4ADB"/>
    <w:rsid w:val="00F0336E"/>
    <w:rsid w:val="00F878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4ADB"/>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E4ADB"/>
    <w:rPr>
      <w:u w:val="single"/>
    </w:rPr>
  </w:style>
  <w:style w:type="table" w:customStyle="1" w:styleId="TableNormal">
    <w:name w:val="Table Normal"/>
    <w:rsid w:val="00EE4ADB"/>
    <w:tblPr>
      <w:tblInd w:w="0" w:type="dxa"/>
      <w:tblCellMar>
        <w:top w:w="0" w:type="dxa"/>
        <w:left w:w="0" w:type="dxa"/>
        <w:bottom w:w="0" w:type="dxa"/>
        <w:right w:w="0" w:type="dxa"/>
      </w:tblCellMar>
    </w:tblPr>
  </w:style>
  <w:style w:type="paragraph" w:customStyle="1" w:styleId="a4">
    <w:name w:val="Колонтитул"/>
    <w:rsid w:val="00EE4ADB"/>
    <w:pPr>
      <w:tabs>
        <w:tab w:val="right" w:pos="9020"/>
      </w:tabs>
    </w:pPr>
    <w:rPr>
      <w:rFonts w:ascii="Helvetica Neue" w:hAnsi="Helvetica Neue" w:cs="Arial Unicode MS"/>
      <w:color w:val="000000"/>
      <w:sz w:val="24"/>
      <w:szCs w:val="24"/>
    </w:rPr>
  </w:style>
  <w:style w:type="paragraph" w:styleId="a5">
    <w:name w:val="No Spacing"/>
    <w:rsid w:val="00EE4ADB"/>
    <w:rPr>
      <w:rFonts w:cs="Arial Unicode MS"/>
      <w:color w:val="000000"/>
      <w:sz w:val="24"/>
      <w:szCs w:val="24"/>
      <w:u w:color="000000"/>
    </w:rPr>
  </w:style>
  <w:style w:type="paragraph" w:styleId="a6">
    <w:name w:val="List Paragraph"/>
    <w:rsid w:val="00EE4ADB"/>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rsid w:val="00EE4ADB"/>
    <w:pPr>
      <w:numPr>
        <w:numId w:val="1"/>
      </w:numPr>
    </w:pPr>
  </w:style>
  <w:style w:type="paragraph" w:styleId="a7">
    <w:name w:val="footnote text"/>
    <w:rsid w:val="00EE4ADB"/>
    <w:rPr>
      <w:rFonts w:eastAsia="Times New Roman"/>
      <w:color w:val="000000"/>
      <w:u w:color="000000"/>
    </w:rPr>
  </w:style>
  <w:style w:type="numbering" w:customStyle="1" w:styleId="1">
    <w:name w:val="Импортированный стиль 1"/>
    <w:rsid w:val="00EE4ADB"/>
    <w:pPr>
      <w:numPr>
        <w:numId w:val="4"/>
      </w:numPr>
    </w:pPr>
  </w:style>
  <w:style w:type="character" w:customStyle="1" w:styleId="mail-message-sender-email">
    <w:name w:val="mail-message-sender-email"/>
    <w:basedOn w:val="a0"/>
    <w:rsid w:val="008F726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7136</Words>
  <Characters>40676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BOSS</cp:lastModifiedBy>
  <cp:revision>4</cp:revision>
  <dcterms:created xsi:type="dcterms:W3CDTF">2019-03-25T11:41:00Z</dcterms:created>
  <dcterms:modified xsi:type="dcterms:W3CDTF">2019-03-25T11:46:00Z</dcterms:modified>
</cp:coreProperties>
</file>